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33" w:rsidRDefault="00BB560C" w:rsidP="00BB560C">
      <w:pPr>
        <w:pStyle w:val="Heading1"/>
      </w:pPr>
      <w:r>
        <w:t>Wynnewood North</w:t>
      </w:r>
      <w:r w:rsidR="00AF1ED0">
        <w:t xml:space="preserve"> </w:t>
      </w:r>
      <w:r w:rsidR="00E23601">
        <w:t xml:space="preserve">Spring and Fall Wanders - </w:t>
      </w:r>
      <w:r w:rsidR="00AF1ED0">
        <w:t>Host Home FAQ</w:t>
      </w:r>
    </w:p>
    <w:p w:rsidR="00BB560C" w:rsidRDefault="00420788" w:rsidP="007B1803">
      <w:pPr>
        <w:jc w:val="both"/>
      </w:pPr>
      <w:r>
        <w:t xml:space="preserve">WNNA </w:t>
      </w:r>
      <w:r w:rsidR="00BB560C">
        <w:t xml:space="preserve">would like to thank you </w:t>
      </w:r>
      <w:r w:rsidR="00A97780">
        <w:t xml:space="preserve">for considering hosting a </w:t>
      </w:r>
      <w:proofErr w:type="gramStart"/>
      <w:r w:rsidR="00A97780">
        <w:t>Fall</w:t>
      </w:r>
      <w:proofErr w:type="gramEnd"/>
      <w:r w:rsidR="00A97780">
        <w:t xml:space="preserve"> or Spring Wander.</w:t>
      </w:r>
      <w:r w:rsidR="00BB560C">
        <w:t xml:space="preserve"> We’ve prepared a few tidbits of information </w:t>
      </w:r>
      <w:r w:rsidR="00A97780">
        <w:t>for review</w:t>
      </w:r>
      <w:r w:rsidR="00BB560C">
        <w:t>.</w:t>
      </w:r>
    </w:p>
    <w:p w:rsidR="00BB560C" w:rsidRDefault="00BB560C" w:rsidP="00BB560C">
      <w:pPr>
        <w:pStyle w:val="Heading3"/>
      </w:pPr>
      <w:r>
        <w:t>How many people will be in attendance?</w:t>
      </w:r>
    </w:p>
    <w:p w:rsidR="00BB560C" w:rsidRDefault="007F6C91" w:rsidP="007B1803">
      <w:pPr>
        <w:jc w:val="both"/>
      </w:pPr>
      <w:r>
        <w:t xml:space="preserve">We have capped the number of attendees at </w:t>
      </w:r>
      <w:r w:rsidR="00622B1B">
        <w:t>80</w:t>
      </w:r>
      <w:r>
        <w:t xml:space="preserve">; however, your assigned committee member will be able to update you with a more specific number on a regular basis. It is always helpful to plan on some late registrations. </w:t>
      </w:r>
    </w:p>
    <w:p w:rsidR="00BB560C" w:rsidRDefault="00BB560C" w:rsidP="00BB560C">
      <w:pPr>
        <w:pStyle w:val="Heading3"/>
      </w:pPr>
      <w:r>
        <w:t>How does the evening play out?</w:t>
      </w:r>
      <w:r w:rsidR="00377EDA">
        <w:t xml:space="preserve"> </w:t>
      </w:r>
    </w:p>
    <w:p w:rsidR="00377EDA" w:rsidRPr="00377EDA" w:rsidRDefault="00377EDA" w:rsidP="007B1803">
      <w:pPr>
        <w:jc w:val="both"/>
      </w:pPr>
      <w:r>
        <w:t xml:space="preserve">Guests begin arriving at the first home around </w:t>
      </w:r>
      <w:r w:rsidR="007F6C91">
        <w:t>6:00</w:t>
      </w:r>
      <w:r>
        <w:t xml:space="preserve"> PM and are greeted by your assigned committee member. Name tags are printed out for each guest prior to their arrival. At 7:</w:t>
      </w:r>
      <w:r w:rsidR="007F6C91">
        <w:t>1</w:t>
      </w:r>
      <w:r>
        <w:t>5, all guests depart and wander to the next home, where they remain until 8:</w:t>
      </w:r>
      <w:r w:rsidR="007F6C91">
        <w:t>30</w:t>
      </w:r>
      <w:r>
        <w:t xml:space="preserve">. The last home </w:t>
      </w:r>
      <w:r w:rsidR="00B162A0">
        <w:t>is open through 9:45</w:t>
      </w:r>
      <w:r>
        <w:t xml:space="preserve">; however, many have left their home open till later and have even had karaoke or other activities to wind down the evening. </w:t>
      </w:r>
      <w:r w:rsidR="00B162A0">
        <w:t xml:space="preserve">In the event that you want guests out of your home by a certain time, please do not hesitate to let your assigned committee member know so that they can assist with this process. </w:t>
      </w:r>
    </w:p>
    <w:p w:rsidR="00BB560C" w:rsidRDefault="00BB560C" w:rsidP="00BB560C">
      <w:pPr>
        <w:pStyle w:val="Heading3"/>
      </w:pPr>
      <w:r>
        <w:t xml:space="preserve">Do I need to buy tickets for myself? </w:t>
      </w:r>
    </w:p>
    <w:p w:rsidR="00BB560C" w:rsidRDefault="00BB560C" w:rsidP="00BB560C">
      <w:r>
        <w:t xml:space="preserve">No. You will receive </w:t>
      </w:r>
      <w:r w:rsidR="00AF1ED0">
        <w:t>two</w:t>
      </w:r>
      <w:r>
        <w:t xml:space="preserve"> </w:t>
      </w:r>
      <w:r w:rsidR="007F6C91">
        <w:t xml:space="preserve">free </w:t>
      </w:r>
      <w:r>
        <w:t xml:space="preserve">tickets for your home. </w:t>
      </w:r>
    </w:p>
    <w:p w:rsidR="004B49F3" w:rsidRDefault="004B49F3" w:rsidP="007B1803">
      <w:pPr>
        <w:pStyle w:val="Heading3"/>
        <w:jc w:val="both"/>
      </w:pPr>
      <w:r>
        <w:t xml:space="preserve">Is there a theme for the event? Can I make my segment a themed segment? </w:t>
      </w:r>
    </w:p>
    <w:p w:rsidR="004B49F3" w:rsidRPr="004B49F3" w:rsidRDefault="004B49F3" w:rsidP="007B1803">
      <w:pPr>
        <w:jc w:val="both"/>
        <w:rPr>
          <w:i/>
        </w:rPr>
      </w:pPr>
      <w:r>
        <w:t xml:space="preserve">There is generally no established theme for the event, but that does not </w:t>
      </w:r>
      <w:r w:rsidR="00AF1ED0">
        <w:t xml:space="preserve">prevent </w:t>
      </w:r>
      <w:r>
        <w:t xml:space="preserve">you or the other host homes from coordinating a theme together. </w:t>
      </w:r>
    </w:p>
    <w:p w:rsidR="004B49F3" w:rsidRDefault="004B49F3" w:rsidP="00BB560C">
      <w:pPr>
        <w:pStyle w:val="Heading3"/>
      </w:pPr>
      <w:r>
        <w:t xml:space="preserve">Will the event cancel in the event of inclement weather? </w:t>
      </w:r>
    </w:p>
    <w:p w:rsidR="004B49F3" w:rsidRPr="004B49F3" w:rsidRDefault="004B49F3" w:rsidP="004B49F3">
      <w:r>
        <w:t xml:space="preserve">Unless there are tornado warnings blaring or extreme flooding, this event will go on as planned. </w:t>
      </w:r>
      <w:r w:rsidR="00622B1B">
        <w:t>(</w:t>
      </w:r>
      <w:r>
        <w:t xml:space="preserve">We have kayaks and canoes to transport guests to your home in the event flood waters are </w:t>
      </w:r>
      <w:r w:rsidR="00622B1B">
        <w:t>a foot deep in our neighborhood).</w:t>
      </w:r>
    </w:p>
    <w:p w:rsidR="00121D97" w:rsidRDefault="00BB560C" w:rsidP="00BB560C">
      <w:pPr>
        <w:pStyle w:val="Heading3"/>
      </w:pPr>
      <w:r>
        <w:t>W</w:t>
      </w:r>
      <w:r w:rsidR="00121D97">
        <w:t>hat does my assigned committee member do?</w:t>
      </w:r>
    </w:p>
    <w:p w:rsidR="00121D97" w:rsidRPr="00121D97" w:rsidRDefault="00121D97" w:rsidP="007B1803">
      <w:pPr>
        <w:jc w:val="both"/>
      </w:pPr>
      <w:r>
        <w:t xml:space="preserve">You will be assigned a committee member that will help you coordinate the event at your home. They can work to </w:t>
      </w:r>
      <w:r w:rsidR="00502A55">
        <w:t xml:space="preserve">arrange for </w:t>
      </w:r>
      <w:r>
        <w:t xml:space="preserve">co-hosts, coordinate acquisition of tables &amp; chairs from other neighbors, </w:t>
      </w:r>
      <w:r w:rsidR="00372836">
        <w:t xml:space="preserve">provide napkins/plates/tableware, </w:t>
      </w:r>
      <w:r w:rsidR="00502A55">
        <w:t xml:space="preserve">locate warming ovens and stoves, </w:t>
      </w:r>
      <w:r w:rsidR="00372836">
        <w:t xml:space="preserve">and </w:t>
      </w:r>
      <w:r>
        <w:t xml:space="preserve">help you set-up </w:t>
      </w:r>
      <w:r w:rsidR="00502A55">
        <w:t xml:space="preserve">&amp; </w:t>
      </w:r>
      <w:r>
        <w:t>clean-up</w:t>
      </w:r>
      <w:r w:rsidR="00372836">
        <w:t>. They will also greet all the neighbors as they arrive at your home, so that you can be conducting other activities.</w:t>
      </w:r>
      <w:r>
        <w:t xml:space="preserve"> </w:t>
      </w:r>
      <w:r w:rsidR="007F6C91">
        <w:t xml:space="preserve">They will serve as your point of contact for any questions or concerns leading up to or after the event. </w:t>
      </w:r>
    </w:p>
    <w:p w:rsidR="00BB560C" w:rsidRDefault="00121D97" w:rsidP="00BB560C">
      <w:pPr>
        <w:pStyle w:val="Heading3"/>
      </w:pPr>
      <w:r>
        <w:t>W</w:t>
      </w:r>
      <w:r w:rsidR="00BB560C">
        <w:t>hat do I need to provide as a host home?</w:t>
      </w:r>
    </w:p>
    <w:p w:rsidR="00BB560C" w:rsidRDefault="00BB560C" w:rsidP="007B1803">
      <w:pPr>
        <w:jc w:val="both"/>
      </w:pPr>
      <w:r w:rsidRPr="00622B1B">
        <w:t xml:space="preserve">You are responsible for the food and beverages for your segment of the </w:t>
      </w:r>
      <w:r w:rsidR="00377EDA" w:rsidRPr="00622B1B">
        <w:t>W</w:t>
      </w:r>
      <w:r w:rsidRPr="00622B1B">
        <w:t xml:space="preserve">ander. </w:t>
      </w:r>
      <w:r>
        <w:t xml:space="preserve"> Typically, our host homes serve red and white wine </w:t>
      </w:r>
      <w:r w:rsidR="00377EDA">
        <w:t xml:space="preserve">along with </w:t>
      </w:r>
      <w:r>
        <w:t xml:space="preserve">bottled water. </w:t>
      </w:r>
      <w:r w:rsidR="002277DC">
        <w:t xml:space="preserve">You are not limited to these types of alcoholic beverages; however, </w:t>
      </w:r>
      <w:r w:rsidR="00377EDA">
        <w:t xml:space="preserve">many guests prefer </w:t>
      </w:r>
      <w:r w:rsidR="002277DC">
        <w:t xml:space="preserve">beer &amp; wine </w:t>
      </w:r>
      <w:r w:rsidR="00377EDA">
        <w:t xml:space="preserve">consistently throughout the evening. </w:t>
      </w:r>
      <w:r w:rsidR="00622B1B">
        <w:t xml:space="preserve">Feel free to be creative and serve a unique </w:t>
      </w:r>
      <w:r w:rsidR="00377EDA">
        <w:t>specialty drink</w:t>
      </w:r>
      <w:r w:rsidR="00AF1ED0">
        <w:t xml:space="preserve"> to guests</w:t>
      </w:r>
      <w:r w:rsidR="00377EDA">
        <w:t>.</w:t>
      </w:r>
      <w:r w:rsidR="00622B1B">
        <w:t xml:space="preserve"> Just remember that the guests are paying for tickets so making sure that we have enough to serve is important. </w:t>
      </w:r>
    </w:p>
    <w:p w:rsidR="002277DC" w:rsidRDefault="002277DC" w:rsidP="007B1803">
      <w:pPr>
        <w:jc w:val="both"/>
      </w:pPr>
      <w:r>
        <w:t>Wynnewood has several businesses and neighbors that are willing to sponsor a portion of the event. This prevents you from</w:t>
      </w:r>
      <w:r w:rsidR="00377EDA">
        <w:t xml:space="preserve"> having to spend a lot of money on food and drinks. Your assigned activity committee member can help coordinate co-hosts and sponsors.</w:t>
      </w:r>
      <w:r w:rsidR="007F6C91">
        <w:t xml:space="preserve"> Please talk to your assigned committee member for assistance in securing sponsors. </w:t>
      </w:r>
    </w:p>
    <w:p w:rsidR="009F5838" w:rsidRDefault="009F5838" w:rsidP="007B1803">
      <w:pPr>
        <w:jc w:val="both"/>
      </w:pPr>
      <w:r>
        <w:t>WNNA does help with providing wine and a dollar amount for food and other items.</w:t>
      </w:r>
    </w:p>
    <w:p w:rsidR="00502A55" w:rsidRDefault="00502A55" w:rsidP="002277DC">
      <w:r>
        <w:t xml:space="preserve">The first two homes provide appetizers, while the third provides desserts.  </w:t>
      </w:r>
    </w:p>
    <w:p w:rsidR="004B49F3" w:rsidRDefault="004B49F3" w:rsidP="002277DC">
      <w:r>
        <w:t>You are also responsible for providing the accoutrements needed for the food, specifically plates, cups/glasses, napkins, and tableware.</w:t>
      </w:r>
    </w:p>
    <w:p w:rsidR="00121D97" w:rsidRDefault="00121D97" w:rsidP="00121D97">
      <w:r>
        <w:t>Remember, everything you spend is tax deductible as a donation to Wynnewood North Neighborhood Association.</w:t>
      </w:r>
    </w:p>
    <w:p w:rsidR="00AF1ED0" w:rsidRDefault="00502A55" w:rsidP="00121D97">
      <w:pPr>
        <w:pStyle w:val="Heading3"/>
      </w:pPr>
      <w:r>
        <w:lastRenderedPageBreak/>
        <w:t>Any additional suggestions on what to serve</w:t>
      </w:r>
      <w:r w:rsidR="00AF1ED0">
        <w:t>?</w:t>
      </w:r>
    </w:p>
    <w:p w:rsidR="00145506" w:rsidRDefault="00502A55" w:rsidP="007B1803">
      <w:pPr>
        <w:jc w:val="both"/>
      </w:pPr>
      <w:r>
        <w:t>Appetizer homes typically make a Costco run for individual size portions, or prepare multiple finger-food type dishes. In the past, this has included veggie and fruit trays, cheese and crackers, chips and salsa, deviled eggs, pasta and vegetable salads, deli meats and rolls, etc. On occasion, a host home chooses a theme such as ‘Louisiana Flair’ and served jambalaya, gumbo, and other regional or ethnic foods. Other examples of more robust foods</w:t>
      </w:r>
      <w:r w:rsidR="00145506">
        <w:t xml:space="preserve"> served in the past</w:t>
      </w:r>
      <w:r>
        <w:t xml:space="preserve"> include</w:t>
      </w:r>
      <w:r w:rsidR="00145506">
        <w:t>d</w:t>
      </w:r>
      <w:r>
        <w:t xml:space="preserve"> barbecue, wings, specialty </w:t>
      </w:r>
      <w:r w:rsidR="00145506">
        <w:t xml:space="preserve">homemade </w:t>
      </w:r>
      <w:r>
        <w:t>pizzas</w:t>
      </w:r>
      <w:r w:rsidR="00145506">
        <w:t xml:space="preserve">, and Mexican themed foods. </w:t>
      </w:r>
    </w:p>
    <w:p w:rsidR="00145506" w:rsidRDefault="00145506" w:rsidP="007B1803">
      <w:pPr>
        <w:jc w:val="both"/>
      </w:pPr>
      <w:r>
        <w:t xml:space="preserve">For the desserts, homes have historically provided coffee, soda, drinks, and any assortment of sweets. One home focused on pies and ice creams, another served cakes (cupcakes are generally easier than cakes), yet another had designer cookies, and one home had a full desert bar, including a chocolate fountain. </w:t>
      </w:r>
    </w:p>
    <w:p w:rsidR="00502A55" w:rsidRDefault="00502A55" w:rsidP="007B1803">
      <w:pPr>
        <w:jc w:val="both"/>
      </w:pPr>
      <w:r>
        <w:t xml:space="preserve">We encourage you to provide some vegetarian options, as several neighbors that attend do not eat meat products. </w:t>
      </w:r>
    </w:p>
    <w:p w:rsidR="0037344B" w:rsidRPr="00AF1ED0" w:rsidRDefault="0037344B" w:rsidP="007B1803">
      <w:pPr>
        <w:jc w:val="both"/>
      </w:pPr>
      <w:r>
        <w:t xml:space="preserve">You can reach out to </w:t>
      </w:r>
      <w:r w:rsidR="00B26CE0">
        <w:t>a friend or someone interested to help serve drinks</w:t>
      </w:r>
      <w:r>
        <w:t>.  Some have hired bartenders.  But, this is not mandatory.</w:t>
      </w:r>
    </w:p>
    <w:p w:rsidR="00121D97" w:rsidRDefault="00121D97" w:rsidP="00121D97">
      <w:pPr>
        <w:pStyle w:val="Heading3"/>
      </w:pPr>
      <w:r>
        <w:t xml:space="preserve">How do I </w:t>
      </w:r>
      <w:r w:rsidR="00502A55">
        <w:t>s</w:t>
      </w:r>
      <w:r>
        <w:t xml:space="preserve">tage </w:t>
      </w:r>
      <w:r w:rsidR="00502A55">
        <w:t>m</w:t>
      </w:r>
      <w:r>
        <w:t xml:space="preserve">y </w:t>
      </w:r>
      <w:r w:rsidR="00502A55">
        <w:t>h</w:t>
      </w:r>
      <w:r>
        <w:t xml:space="preserve">ouse for </w:t>
      </w:r>
      <w:r w:rsidR="00502A55">
        <w:t>t</w:t>
      </w:r>
      <w:r>
        <w:t xml:space="preserve">his </w:t>
      </w:r>
      <w:r w:rsidR="00502A55">
        <w:t>e</w:t>
      </w:r>
      <w:r>
        <w:t>vent?</w:t>
      </w:r>
    </w:p>
    <w:p w:rsidR="00377EDA" w:rsidRPr="002277DC" w:rsidRDefault="00377EDA" w:rsidP="007B1803">
      <w:pPr>
        <w:jc w:val="both"/>
      </w:pPr>
      <w:r>
        <w:t xml:space="preserve">Many hosts set up tables and chairs in the back yard or around the house for lounging and eating purposes. If you have a room in your main living area that is off-limits for food consumption, please let your committee member know. We will make an effort to provide signage and instruction to guests to keep food and beverage out of the room (or off of the couches). </w:t>
      </w:r>
      <w:r w:rsidR="00221965">
        <w:t xml:space="preserve">Your committee member can help you locate tables and chairs throughout the neighborhood for outdoor seating. </w:t>
      </w:r>
    </w:p>
    <w:p w:rsidR="00BB560C" w:rsidRDefault="00BB560C" w:rsidP="00BB560C">
      <w:pPr>
        <w:pStyle w:val="Heading3"/>
      </w:pPr>
      <w:r>
        <w:t xml:space="preserve">Can I </w:t>
      </w:r>
      <w:r w:rsidR="00AF1ED0">
        <w:t>close off part of my house to guests</w:t>
      </w:r>
      <w:r>
        <w:t>?</w:t>
      </w:r>
    </w:p>
    <w:p w:rsidR="002277DC" w:rsidRDefault="00BB560C" w:rsidP="007B1803">
      <w:pPr>
        <w:jc w:val="both"/>
      </w:pPr>
      <w:r>
        <w:t xml:space="preserve">Yes. You may need to have a specific room </w:t>
      </w:r>
      <w:r w:rsidR="002277DC">
        <w:t>to keep your pets, isolate your children, or store away items from your home.</w:t>
      </w:r>
    </w:p>
    <w:p w:rsidR="009C45BB" w:rsidRDefault="002277DC" w:rsidP="009C45BB">
      <w:pPr>
        <w:jc w:val="both"/>
      </w:pPr>
      <w:r>
        <w:t>In the past, some of our Wanders have been staged completely in the front or back yard, as the host homes did not want all the traffic inside the house. If you opt for an outdoor only presentation, please make sure that guests have access to your bathroom facilities</w:t>
      </w:r>
      <w:r w:rsidR="00AF1ED0">
        <w:t xml:space="preserve"> and seating</w:t>
      </w:r>
      <w:r>
        <w:t>. You may also need to prepare for inclement weather if you opt for an outdoor event.</w:t>
      </w:r>
    </w:p>
    <w:p w:rsidR="009C45BB" w:rsidRDefault="009C45BB" w:rsidP="009C45BB">
      <w:pPr>
        <w:jc w:val="both"/>
        <w:rPr>
          <w:rFonts w:eastAsia="Times New Roman" w:cstheme="minorHAnsi"/>
          <w:color w:val="222222"/>
          <w:sz w:val="24"/>
          <w:szCs w:val="24"/>
          <w:shd w:val="clear" w:color="auto" w:fill="FFFFFF"/>
        </w:rPr>
      </w:pPr>
    </w:p>
    <w:p w:rsidR="009C45BB" w:rsidRPr="009C45BB" w:rsidRDefault="009C45BB" w:rsidP="009C45BB">
      <w:pPr>
        <w:jc w:val="both"/>
        <w:rPr>
          <w:rFonts w:cstheme="minorHAnsi"/>
        </w:rPr>
      </w:pPr>
      <w:bookmarkStart w:id="0" w:name="_GoBack"/>
      <w:bookmarkEnd w:id="0"/>
      <w:r w:rsidRPr="009C45BB">
        <w:rPr>
          <w:rFonts w:eastAsia="Times New Roman" w:cstheme="minorHAnsi"/>
          <w:color w:val="222222"/>
          <w:sz w:val="24"/>
          <w:szCs w:val="24"/>
          <w:shd w:val="clear" w:color="auto" w:fill="FFFFFF"/>
        </w:rPr>
        <w:t>Please reach out to me for any questions.</w:t>
      </w:r>
    </w:p>
    <w:p w:rsidR="00C7087E" w:rsidRPr="00C7087E" w:rsidRDefault="00C7087E" w:rsidP="00C7087E">
      <w:pPr>
        <w:spacing w:after="0" w:line="240" w:lineRule="auto"/>
        <w:rPr>
          <w:rFonts w:eastAsia="Times New Roman" w:cstheme="minorHAnsi"/>
          <w:sz w:val="24"/>
          <w:szCs w:val="24"/>
        </w:rPr>
      </w:pPr>
      <w:r w:rsidRPr="00C7087E">
        <w:rPr>
          <w:rFonts w:eastAsia="Times New Roman" w:cstheme="minorHAnsi"/>
          <w:color w:val="222222"/>
          <w:sz w:val="24"/>
          <w:szCs w:val="24"/>
          <w:shd w:val="clear" w:color="auto" w:fill="FFFFFF"/>
        </w:rPr>
        <w:t>Denise Requardt</w:t>
      </w:r>
    </w:p>
    <w:p w:rsidR="00C7087E" w:rsidRPr="00C7087E" w:rsidRDefault="00C7087E" w:rsidP="00C7087E">
      <w:pPr>
        <w:shd w:val="clear" w:color="auto" w:fill="FFFFFF"/>
        <w:spacing w:after="0" w:line="240" w:lineRule="auto"/>
        <w:rPr>
          <w:rFonts w:eastAsia="Times New Roman" w:cstheme="minorHAnsi"/>
          <w:color w:val="222222"/>
          <w:sz w:val="24"/>
          <w:szCs w:val="24"/>
        </w:rPr>
      </w:pPr>
      <w:r w:rsidRPr="00C7087E">
        <w:rPr>
          <w:rFonts w:eastAsia="Times New Roman" w:cstheme="minorHAnsi"/>
          <w:color w:val="222222"/>
          <w:sz w:val="24"/>
          <w:szCs w:val="24"/>
        </w:rPr>
        <w:t>WNNA, President</w:t>
      </w:r>
    </w:p>
    <w:p w:rsidR="00C7087E" w:rsidRPr="00C7087E" w:rsidRDefault="00C7087E" w:rsidP="00C7087E">
      <w:pPr>
        <w:shd w:val="clear" w:color="auto" w:fill="FFFFFF"/>
        <w:spacing w:after="0" w:line="240" w:lineRule="auto"/>
        <w:rPr>
          <w:rFonts w:eastAsia="Times New Roman" w:cstheme="minorHAnsi"/>
          <w:color w:val="222222"/>
          <w:sz w:val="24"/>
          <w:szCs w:val="24"/>
        </w:rPr>
      </w:pPr>
      <w:hyperlink r:id="rId6" w:tgtFrame="_blank" w:history="1">
        <w:r w:rsidRPr="00C7087E">
          <w:rPr>
            <w:rFonts w:eastAsia="Times New Roman" w:cstheme="minorHAnsi"/>
            <w:color w:val="1A73E8"/>
            <w:sz w:val="20"/>
            <w:szCs w:val="20"/>
            <w:u w:val="single"/>
          </w:rPr>
          <w:t>president@wynnewoodnorth.org</w:t>
        </w:r>
      </w:hyperlink>
    </w:p>
    <w:p w:rsidR="00C7087E" w:rsidRPr="00C7087E" w:rsidRDefault="00C7087E" w:rsidP="00C7087E">
      <w:pPr>
        <w:shd w:val="clear" w:color="auto" w:fill="FFFFFF"/>
        <w:spacing w:after="0" w:line="240" w:lineRule="auto"/>
        <w:rPr>
          <w:rFonts w:eastAsia="Times New Roman" w:cstheme="minorHAnsi"/>
          <w:color w:val="222222"/>
          <w:sz w:val="24"/>
          <w:szCs w:val="24"/>
        </w:rPr>
      </w:pPr>
      <w:r w:rsidRPr="00C7087E">
        <w:rPr>
          <w:rFonts w:eastAsia="Times New Roman" w:cstheme="minorHAnsi"/>
          <w:color w:val="222222"/>
          <w:sz w:val="24"/>
          <w:szCs w:val="24"/>
        </w:rPr>
        <w:t>214-801-1802</w:t>
      </w:r>
    </w:p>
    <w:p w:rsidR="007B1803" w:rsidRDefault="007B1803" w:rsidP="007B1803">
      <w:pPr>
        <w:jc w:val="both"/>
      </w:pPr>
    </w:p>
    <w:p w:rsidR="007B1803" w:rsidRDefault="007B1803" w:rsidP="007B1803">
      <w:pPr>
        <w:jc w:val="both"/>
      </w:pPr>
      <w:r>
        <w:t>Your Board/Committee Contact:   _____________________________________________</w:t>
      </w:r>
    </w:p>
    <w:p w:rsidR="007B1803" w:rsidRDefault="007B1803" w:rsidP="007B1803">
      <w:pPr>
        <w:jc w:val="both"/>
      </w:pPr>
      <w:r>
        <w:t xml:space="preserve">Telephone: </w:t>
      </w:r>
      <w:r>
        <w:tab/>
      </w:r>
      <w:r>
        <w:tab/>
      </w:r>
      <w:r>
        <w:tab/>
        <w:t>_______________________________________________</w:t>
      </w:r>
    </w:p>
    <w:p w:rsidR="007B1803" w:rsidRDefault="007B1803" w:rsidP="007B1803">
      <w:pPr>
        <w:jc w:val="both"/>
      </w:pPr>
      <w:r>
        <w:t>Email:</w:t>
      </w:r>
      <w:r>
        <w:tab/>
      </w:r>
      <w:r>
        <w:tab/>
      </w:r>
      <w:r>
        <w:tab/>
      </w:r>
      <w:r>
        <w:tab/>
        <w:t>_______________________________________________</w:t>
      </w:r>
    </w:p>
    <w:p w:rsidR="007B1803" w:rsidRDefault="007B1803" w:rsidP="007B1803">
      <w:pPr>
        <w:jc w:val="both"/>
      </w:pPr>
    </w:p>
    <w:p w:rsidR="007B1803" w:rsidRPr="00BB560C" w:rsidRDefault="007B1803" w:rsidP="007B1803">
      <w:pPr>
        <w:spacing w:after="0" w:line="240" w:lineRule="auto"/>
        <w:jc w:val="both"/>
      </w:pPr>
    </w:p>
    <w:sectPr w:rsidR="007B1803" w:rsidRPr="00BB560C" w:rsidSect="00BB5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E23A1"/>
    <w:multiLevelType w:val="hybridMultilevel"/>
    <w:tmpl w:val="55F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0C"/>
    <w:rsid w:val="001131E4"/>
    <w:rsid w:val="00121D97"/>
    <w:rsid w:val="00145506"/>
    <w:rsid w:val="00170D63"/>
    <w:rsid w:val="00221965"/>
    <w:rsid w:val="002277DC"/>
    <w:rsid w:val="00372836"/>
    <w:rsid w:val="0037344B"/>
    <w:rsid w:val="00377EDA"/>
    <w:rsid w:val="00420788"/>
    <w:rsid w:val="004B49F3"/>
    <w:rsid w:val="00502A55"/>
    <w:rsid w:val="005C1DFF"/>
    <w:rsid w:val="00622B1B"/>
    <w:rsid w:val="007B1803"/>
    <w:rsid w:val="007F6C91"/>
    <w:rsid w:val="00887533"/>
    <w:rsid w:val="009C45BB"/>
    <w:rsid w:val="009F5838"/>
    <w:rsid w:val="00A97780"/>
    <w:rsid w:val="00AF1ED0"/>
    <w:rsid w:val="00B162A0"/>
    <w:rsid w:val="00B26CE0"/>
    <w:rsid w:val="00BB560C"/>
    <w:rsid w:val="00C7087E"/>
    <w:rsid w:val="00E2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A955-CAC2-43C0-9169-5C80DDBA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56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6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6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560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B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560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B49F3"/>
    <w:pPr>
      <w:ind w:left="720"/>
      <w:contextualSpacing/>
    </w:pPr>
  </w:style>
  <w:style w:type="paragraph" w:styleId="BalloonText">
    <w:name w:val="Balloon Text"/>
    <w:basedOn w:val="Normal"/>
    <w:link w:val="BalloonTextChar"/>
    <w:uiPriority w:val="99"/>
    <w:semiHidden/>
    <w:unhideWhenUsed/>
    <w:rsid w:val="007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91"/>
    <w:rPr>
      <w:rFonts w:ascii="Segoe UI" w:hAnsi="Segoe UI" w:cs="Segoe UI"/>
      <w:sz w:val="18"/>
      <w:szCs w:val="18"/>
    </w:rPr>
  </w:style>
  <w:style w:type="character" w:styleId="Hyperlink">
    <w:name w:val="Hyperlink"/>
    <w:basedOn w:val="DefaultParagraphFont"/>
    <w:uiPriority w:val="99"/>
    <w:semiHidden/>
    <w:unhideWhenUsed/>
    <w:rsid w:val="00C70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6921">
      <w:bodyDiv w:val="1"/>
      <w:marLeft w:val="0"/>
      <w:marRight w:val="0"/>
      <w:marTop w:val="0"/>
      <w:marBottom w:val="0"/>
      <w:divBdr>
        <w:top w:val="none" w:sz="0" w:space="0" w:color="auto"/>
        <w:left w:val="none" w:sz="0" w:space="0" w:color="auto"/>
        <w:bottom w:val="none" w:sz="0" w:space="0" w:color="auto"/>
        <w:right w:val="none" w:sz="0" w:space="0" w:color="auto"/>
      </w:divBdr>
      <w:divsChild>
        <w:div w:id="462579878">
          <w:marLeft w:val="0"/>
          <w:marRight w:val="0"/>
          <w:marTop w:val="0"/>
          <w:marBottom w:val="0"/>
          <w:divBdr>
            <w:top w:val="none" w:sz="0" w:space="0" w:color="auto"/>
            <w:left w:val="none" w:sz="0" w:space="0" w:color="auto"/>
            <w:bottom w:val="none" w:sz="0" w:space="0" w:color="auto"/>
            <w:right w:val="none" w:sz="0" w:space="0" w:color="auto"/>
          </w:divBdr>
        </w:div>
        <w:div w:id="1607691189">
          <w:marLeft w:val="0"/>
          <w:marRight w:val="0"/>
          <w:marTop w:val="0"/>
          <w:marBottom w:val="0"/>
          <w:divBdr>
            <w:top w:val="none" w:sz="0" w:space="0" w:color="auto"/>
            <w:left w:val="none" w:sz="0" w:space="0" w:color="auto"/>
            <w:bottom w:val="none" w:sz="0" w:space="0" w:color="auto"/>
            <w:right w:val="none" w:sz="0" w:space="0" w:color="auto"/>
          </w:divBdr>
        </w:div>
        <w:div w:id="79922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ident@wynnewoodnor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6664-7A69-4061-8C46-68E92BA5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CPSI</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Hoggan</dc:creator>
  <cp:keywords/>
  <dc:description/>
  <cp:lastModifiedBy>Denise Requardt</cp:lastModifiedBy>
  <cp:revision>8</cp:revision>
  <dcterms:created xsi:type="dcterms:W3CDTF">2022-09-17T11:48:00Z</dcterms:created>
  <dcterms:modified xsi:type="dcterms:W3CDTF">2022-09-17T12:05:00Z</dcterms:modified>
</cp:coreProperties>
</file>